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C668" w14:textId="77777777" w:rsidR="00077E74" w:rsidRDefault="00A55E4B">
      <w:pPr>
        <w:pStyle w:val="Rubrik1"/>
      </w:pPr>
      <w:bookmarkStart w:id="0" w:name="_GoBack"/>
      <w:bookmarkEnd w:id="0"/>
      <w:r>
        <w:t>EKLANDA BÄCKS</w:t>
      </w:r>
      <w:r w:rsidR="00077E74">
        <w:tab/>
      </w:r>
      <w:r w:rsidR="00077E74">
        <w:tab/>
      </w:r>
      <w:r w:rsidR="00077E74">
        <w:tab/>
      </w:r>
      <w:r>
        <w:tab/>
      </w:r>
      <w:r w:rsidR="00FE0F00">
        <w:t>PROTOKOLL</w:t>
      </w:r>
    </w:p>
    <w:p w14:paraId="18A532EA" w14:textId="77777777" w:rsidR="00077E74" w:rsidRDefault="00A55E4B">
      <w:pPr>
        <w:pStyle w:val="Rubrik1"/>
      </w:pPr>
      <w:r>
        <w:t>SAMFÄLLIGHETSFÖRENING</w:t>
      </w:r>
      <w:r>
        <w:tab/>
      </w:r>
      <w:r>
        <w:tab/>
      </w:r>
      <w:r>
        <w:tab/>
      </w:r>
      <w:r w:rsidR="00077E74">
        <w:t>Utskriftsdatum</w:t>
      </w:r>
    </w:p>
    <w:p w14:paraId="149EF827" w14:textId="76E4C1A7" w:rsidR="00077E74" w:rsidRPr="00613C34" w:rsidRDefault="0061547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201</w:t>
      </w:r>
      <w:r w:rsidR="001F5485">
        <w:rPr>
          <w:b/>
          <w:sz w:val="24"/>
        </w:rPr>
        <w:t>9</w:t>
      </w:r>
      <w:r>
        <w:rPr>
          <w:b/>
          <w:sz w:val="24"/>
        </w:rPr>
        <w:t>-0</w:t>
      </w:r>
      <w:r w:rsidR="001F5485">
        <w:rPr>
          <w:b/>
          <w:sz w:val="24"/>
        </w:rPr>
        <w:t>5</w:t>
      </w:r>
      <w:r>
        <w:rPr>
          <w:b/>
          <w:sz w:val="24"/>
        </w:rPr>
        <w:t>-</w:t>
      </w:r>
      <w:r w:rsidR="001F5485">
        <w:rPr>
          <w:b/>
          <w:sz w:val="24"/>
        </w:rPr>
        <w:t>08</w:t>
      </w:r>
    </w:p>
    <w:p w14:paraId="31A2AC09" w14:textId="77777777" w:rsidR="00077E74" w:rsidRDefault="00077E74">
      <w:pPr>
        <w:rPr>
          <w:b/>
          <w:sz w:val="24"/>
        </w:rPr>
      </w:pPr>
    </w:p>
    <w:p w14:paraId="48AEB421" w14:textId="77777777" w:rsidR="00077E74" w:rsidRPr="006C25EF" w:rsidRDefault="00077E74">
      <w:pPr>
        <w:rPr>
          <w:b/>
          <w:sz w:val="24"/>
        </w:rPr>
      </w:pPr>
    </w:p>
    <w:p w14:paraId="71412E2D" w14:textId="77777777" w:rsidR="00077E74" w:rsidRPr="006C25EF" w:rsidRDefault="00077E74">
      <w:pPr>
        <w:rPr>
          <w:b/>
          <w:sz w:val="24"/>
        </w:rPr>
      </w:pPr>
    </w:p>
    <w:p w14:paraId="6C956C88" w14:textId="50A37298" w:rsidR="00077E74" w:rsidRDefault="00613C34">
      <w:pPr>
        <w:rPr>
          <w:b/>
          <w:sz w:val="24"/>
        </w:rPr>
      </w:pPr>
      <w:r w:rsidRPr="006C25EF">
        <w:rPr>
          <w:b/>
          <w:sz w:val="24"/>
        </w:rPr>
        <w:t>FÖRENINGS</w:t>
      </w:r>
      <w:r w:rsidR="00FE0F00" w:rsidRPr="006C25EF">
        <w:rPr>
          <w:b/>
          <w:sz w:val="24"/>
        </w:rPr>
        <w:t>STÄMMA</w:t>
      </w:r>
      <w:r w:rsidR="00FE0F00">
        <w:rPr>
          <w:b/>
          <w:sz w:val="24"/>
        </w:rPr>
        <w:t xml:space="preserve"> I EKLANDA BÄCKS SAMFÄLLIGHETSFÖRENING</w:t>
      </w:r>
    </w:p>
    <w:p w14:paraId="3B7184BC" w14:textId="77777777" w:rsidR="00077E74" w:rsidRDefault="00077E74">
      <w:pPr>
        <w:rPr>
          <w:b/>
          <w:sz w:val="24"/>
        </w:rPr>
      </w:pPr>
    </w:p>
    <w:p w14:paraId="0CFDE65C" w14:textId="5C7DE604" w:rsidR="00077E74" w:rsidRDefault="00077E74">
      <w:pPr>
        <w:pStyle w:val="Rubrik2"/>
        <w:rPr>
          <w:b/>
        </w:rPr>
      </w:pPr>
      <w:r>
        <w:rPr>
          <w:b/>
        </w:rPr>
        <w:t>Datum</w:t>
      </w:r>
      <w:r>
        <w:rPr>
          <w:b/>
        </w:rPr>
        <w:tab/>
        <w:t>20</w:t>
      </w:r>
      <w:r w:rsidR="00460B6F">
        <w:rPr>
          <w:b/>
        </w:rPr>
        <w:t>1</w:t>
      </w:r>
      <w:r w:rsidR="008712B0">
        <w:rPr>
          <w:b/>
        </w:rPr>
        <w:t>9</w:t>
      </w:r>
      <w:r w:rsidR="0061547E">
        <w:rPr>
          <w:b/>
        </w:rPr>
        <w:t>-0</w:t>
      </w:r>
      <w:r w:rsidR="008712B0">
        <w:rPr>
          <w:b/>
        </w:rPr>
        <w:t>5</w:t>
      </w:r>
      <w:r w:rsidR="0061547E">
        <w:rPr>
          <w:b/>
        </w:rPr>
        <w:t>-0</w:t>
      </w:r>
      <w:r w:rsidR="008712B0">
        <w:rPr>
          <w:b/>
        </w:rPr>
        <w:t>8</w:t>
      </w:r>
    </w:p>
    <w:p w14:paraId="037B0488" w14:textId="77777777" w:rsidR="00FE0F00" w:rsidRPr="00FE0F00" w:rsidRDefault="00FE0F00" w:rsidP="00FE0F00"/>
    <w:p w14:paraId="21699639" w14:textId="77777777" w:rsidR="00077E74" w:rsidRDefault="00077E74">
      <w:pPr>
        <w:pStyle w:val="Rubrik1"/>
      </w:pPr>
      <w:r>
        <w:t>Tid</w:t>
      </w:r>
      <w:r>
        <w:tab/>
        <w:t xml:space="preserve">Kl. </w:t>
      </w:r>
      <w:r w:rsidR="00FE0F00">
        <w:t>19.0</w:t>
      </w:r>
      <w:r w:rsidR="0092662B">
        <w:t>0</w:t>
      </w:r>
      <w:r w:rsidR="00942E81">
        <w:t xml:space="preserve"> </w:t>
      </w:r>
      <w:r>
        <w:t xml:space="preserve">– </w:t>
      </w:r>
      <w:r w:rsidR="0061547E">
        <w:t>19.50</w:t>
      </w:r>
    </w:p>
    <w:p w14:paraId="6AB4C0C0" w14:textId="77777777" w:rsidR="00FE0F00" w:rsidRPr="00FE0F00" w:rsidRDefault="00FE0F00" w:rsidP="00FE0F00"/>
    <w:p w14:paraId="335380DC" w14:textId="4B4FC226" w:rsidR="00077E74" w:rsidRDefault="00077E74">
      <w:pPr>
        <w:rPr>
          <w:b/>
          <w:sz w:val="24"/>
        </w:rPr>
      </w:pPr>
      <w:r>
        <w:rPr>
          <w:b/>
          <w:sz w:val="24"/>
        </w:rPr>
        <w:t>Plats</w:t>
      </w:r>
      <w:r>
        <w:rPr>
          <w:b/>
          <w:sz w:val="24"/>
        </w:rPr>
        <w:tab/>
      </w:r>
      <w:r w:rsidR="001F5485">
        <w:rPr>
          <w:b/>
          <w:sz w:val="24"/>
        </w:rPr>
        <w:t xml:space="preserve">Mölndal </w:t>
      </w:r>
      <w:r w:rsidR="00B84E4F">
        <w:rPr>
          <w:b/>
          <w:sz w:val="24"/>
        </w:rPr>
        <w:t>Solängen Klubbstuga</w:t>
      </w:r>
    </w:p>
    <w:p w14:paraId="25833C1C" w14:textId="77777777" w:rsidR="00077E74" w:rsidRDefault="00FE0F00">
      <w:pPr>
        <w:pStyle w:val="Brdtext"/>
        <w:tabs>
          <w:tab w:val="left" w:pos="5103"/>
          <w:tab w:val="left" w:pos="6804"/>
        </w:tabs>
      </w:pPr>
      <w:r>
        <w:t>___________________________________________________________________________</w:t>
      </w:r>
    </w:p>
    <w:p w14:paraId="36A5BCE3" w14:textId="77777777" w:rsidR="00077E74" w:rsidRDefault="00077E74">
      <w:pPr>
        <w:pStyle w:val="Brdtext"/>
        <w:tabs>
          <w:tab w:val="left" w:pos="5103"/>
          <w:tab w:val="left" w:pos="6804"/>
        </w:tabs>
      </w:pPr>
    </w:p>
    <w:p w14:paraId="0F4C2B95" w14:textId="77777777" w:rsidR="00077E74" w:rsidRDefault="00FE0F00">
      <w:pPr>
        <w:pStyle w:val="Brdtext"/>
        <w:tabs>
          <w:tab w:val="left" w:pos="5103"/>
          <w:tab w:val="left" w:pos="6804"/>
        </w:tabs>
      </w:pPr>
      <w:r>
        <w:t>§ 1 Stämmans</w:t>
      </w:r>
      <w:r w:rsidR="00077E74">
        <w:t xml:space="preserve"> öppnande</w:t>
      </w:r>
    </w:p>
    <w:p w14:paraId="7830A1CE" w14:textId="2244DFC1" w:rsidR="00077E74" w:rsidRDefault="00394494">
      <w:pPr>
        <w:pStyle w:val="Brdtext"/>
        <w:tabs>
          <w:tab w:val="left" w:pos="5103"/>
          <w:tab w:val="left" w:pos="6804"/>
        </w:tabs>
        <w:rPr>
          <w:b w:val="0"/>
        </w:rPr>
      </w:pPr>
      <w:r>
        <w:rPr>
          <w:b w:val="0"/>
        </w:rPr>
        <w:t>Ordför</w:t>
      </w:r>
      <w:r w:rsidR="00253991">
        <w:rPr>
          <w:b w:val="0"/>
        </w:rPr>
        <w:t xml:space="preserve">anden Fredrik Hedberg </w:t>
      </w:r>
      <w:r>
        <w:rPr>
          <w:b w:val="0"/>
        </w:rPr>
        <w:t>förklarade</w:t>
      </w:r>
      <w:r w:rsidR="00FE0F00">
        <w:rPr>
          <w:b w:val="0"/>
        </w:rPr>
        <w:t xml:space="preserve"> mötet</w:t>
      </w:r>
      <w:r w:rsidR="00077E74">
        <w:rPr>
          <w:b w:val="0"/>
        </w:rPr>
        <w:t xml:space="preserve"> öppnat.</w:t>
      </w:r>
      <w:r w:rsidR="001C0CB1" w:rsidRPr="001C0CB1">
        <w:t xml:space="preserve"> </w:t>
      </w:r>
    </w:p>
    <w:p w14:paraId="7CBC6241" w14:textId="77777777" w:rsidR="00D76A7E" w:rsidRDefault="00D76A7E">
      <w:pPr>
        <w:pStyle w:val="Brdtext"/>
        <w:tabs>
          <w:tab w:val="left" w:pos="5103"/>
          <w:tab w:val="left" w:pos="6804"/>
        </w:tabs>
        <w:rPr>
          <w:b w:val="0"/>
        </w:rPr>
      </w:pPr>
    </w:p>
    <w:p w14:paraId="621252B8" w14:textId="77777777" w:rsidR="00077E74" w:rsidRDefault="00077E74">
      <w:pPr>
        <w:pStyle w:val="Brdtext"/>
        <w:tabs>
          <w:tab w:val="left" w:pos="5103"/>
          <w:tab w:val="left" w:pos="6804"/>
        </w:tabs>
      </w:pPr>
      <w:r>
        <w:t>§ 2 Val a</w:t>
      </w:r>
      <w:r w:rsidR="00FE0F00">
        <w:t>v ordförande</w:t>
      </w:r>
      <w:r w:rsidR="00394494">
        <w:t xml:space="preserve"> och sekreterare</w:t>
      </w:r>
    </w:p>
    <w:p w14:paraId="73FC4777" w14:textId="085EA416" w:rsidR="00077E74" w:rsidRDefault="0061547E">
      <w:pPr>
        <w:pStyle w:val="Brdtext"/>
        <w:tabs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Stämman valde </w:t>
      </w:r>
      <w:r w:rsidR="0041509F">
        <w:rPr>
          <w:b w:val="0"/>
        </w:rPr>
        <w:t>Fredrik Hedberg</w:t>
      </w:r>
      <w:r w:rsidR="00FE0F00">
        <w:rPr>
          <w:b w:val="0"/>
        </w:rPr>
        <w:t xml:space="preserve"> till ordförande</w:t>
      </w:r>
      <w:r w:rsidR="00394494">
        <w:rPr>
          <w:b w:val="0"/>
        </w:rPr>
        <w:t xml:space="preserve"> och </w:t>
      </w:r>
      <w:r w:rsidR="00B84E4F">
        <w:rPr>
          <w:b w:val="0"/>
        </w:rPr>
        <w:t>Mikael Björk</w:t>
      </w:r>
      <w:r w:rsidR="00394494">
        <w:rPr>
          <w:b w:val="0"/>
        </w:rPr>
        <w:t xml:space="preserve"> till sekreterare.</w:t>
      </w:r>
    </w:p>
    <w:p w14:paraId="304E8C47" w14:textId="77777777" w:rsidR="00D76A7E" w:rsidRDefault="00D76A7E">
      <w:pPr>
        <w:pStyle w:val="Brdtext"/>
        <w:tabs>
          <w:tab w:val="left" w:pos="5103"/>
          <w:tab w:val="left" w:pos="6804"/>
        </w:tabs>
        <w:rPr>
          <w:b w:val="0"/>
        </w:rPr>
      </w:pPr>
    </w:p>
    <w:p w14:paraId="506856EF" w14:textId="77777777" w:rsidR="00077E74" w:rsidRDefault="00077E74">
      <w:pPr>
        <w:pStyle w:val="Brdtext"/>
        <w:tabs>
          <w:tab w:val="left" w:pos="5103"/>
          <w:tab w:val="left" w:pos="6804"/>
        </w:tabs>
      </w:pPr>
      <w:r>
        <w:t xml:space="preserve">§ </w:t>
      </w:r>
      <w:r w:rsidR="00394494">
        <w:t>3</w:t>
      </w:r>
      <w:r w:rsidR="000B3899">
        <w:t xml:space="preserve"> Val av två justeringsmän, tillika rösträknare</w:t>
      </w:r>
    </w:p>
    <w:p w14:paraId="4DDBF22E" w14:textId="16A94F4A" w:rsidR="000B3899" w:rsidRPr="000B3899" w:rsidRDefault="0061547E">
      <w:pPr>
        <w:pStyle w:val="Brdtext"/>
        <w:tabs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Stämman valde </w:t>
      </w:r>
      <w:r w:rsidR="001F5485">
        <w:rPr>
          <w:b w:val="0"/>
        </w:rPr>
        <w:t>Isabell Ahlberg</w:t>
      </w:r>
      <w:r>
        <w:rPr>
          <w:b w:val="0"/>
        </w:rPr>
        <w:t xml:space="preserve"> och </w:t>
      </w:r>
      <w:r w:rsidR="00B84E4F">
        <w:rPr>
          <w:b w:val="0"/>
        </w:rPr>
        <w:t>Ulrik</w:t>
      </w:r>
      <w:r w:rsidR="001F5485">
        <w:rPr>
          <w:b w:val="0"/>
        </w:rPr>
        <w:t xml:space="preserve"> </w:t>
      </w:r>
      <w:proofErr w:type="spellStart"/>
      <w:r w:rsidR="001F5485">
        <w:rPr>
          <w:b w:val="0"/>
        </w:rPr>
        <w:t>Börlin</w:t>
      </w:r>
      <w:proofErr w:type="spellEnd"/>
      <w:r w:rsidR="000B3899">
        <w:rPr>
          <w:b w:val="0"/>
        </w:rPr>
        <w:t xml:space="preserve"> till justeringsmän</w:t>
      </w:r>
      <w:r w:rsidR="00132C19">
        <w:rPr>
          <w:b w:val="0"/>
        </w:rPr>
        <w:t>,</w:t>
      </w:r>
      <w:r w:rsidR="000B3899">
        <w:rPr>
          <w:b w:val="0"/>
        </w:rPr>
        <w:t xml:space="preserve"> tillika rösträknare.</w:t>
      </w:r>
    </w:p>
    <w:p w14:paraId="09E6A302" w14:textId="77777777" w:rsidR="00D76A7E" w:rsidRDefault="00D76A7E">
      <w:pPr>
        <w:pStyle w:val="Brdtext"/>
        <w:tabs>
          <w:tab w:val="left" w:pos="5103"/>
          <w:tab w:val="left" w:pos="6804"/>
        </w:tabs>
      </w:pPr>
    </w:p>
    <w:p w14:paraId="70084476" w14:textId="77777777" w:rsidR="00077E74" w:rsidRDefault="00077E74">
      <w:pPr>
        <w:pStyle w:val="Brdtext"/>
        <w:tabs>
          <w:tab w:val="left" w:pos="3402"/>
          <w:tab w:val="left" w:pos="5103"/>
          <w:tab w:val="left" w:pos="6804"/>
        </w:tabs>
      </w:pPr>
      <w:r>
        <w:t xml:space="preserve">§ </w:t>
      </w:r>
      <w:r w:rsidR="00394494">
        <w:t>4</w:t>
      </w:r>
      <w:r w:rsidR="004B6380">
        <w:t xml:space="preserve"> Upprättande av förteckning över närvarande medlemmar och ombud (röstlängd)</w:t>
      </w:r>
    </w:p>
    <w:p w14:paraId="083760AD" w14:textId="00419E83" w:rsidR="004B6380" w:rsidRPr="004B6380" w:rsidRDefault="00070CB8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Närvaroförteckning upprättades. Denna godkän</w:t>
      </w:r>
      <w:r w:rsidR="007017F1">
        <w:rPr>
          <w:b w:val="0"/>
        </w:rPr>
        <w:t>des som röstlängd (bilaga 1). 1</w:t>
      </w:r>
      <w:r w:rsidR="00253991">
        <w:rPr>
          <w:b w:val="0"/>
        </w:rPr>
        <w:t>5</w:t>
      </w:r>
      <w:r>
        <w:rPr>
          <w:b w:val="0"/>
        </w:rPr>
        <w:t xml:space="preserve"> hushåll nä</w:t>
      </w:r>
      <w:r w:rsidR="007017F1">
        <w:rPr>
          <w:b w:val="0"/>
        </w:rPr>
        <w:t>rvarande.</w:t>
      </w:r>
      <w:r w:rsidR="00253991">
        <w:rPr>
          <w:b w:val="0"/>
        </w:rPr>
        <w:t xml:space="preserve"> Röstlängden fastställdes till 15 röster, enkelmajoritet fastställdes till 8 röster.</w:t>
      </w:r>
    </w:p>
    <w:p w14:paraId="4F847F6C" w14:textId="77777777" w:rsidR="00254C79" w:rsidRDefault="00254C79" w:rsidP="00631D20">
      <w:pPr>
        <w:pStyle w:val="Brdtext"/>
        <w:tabs>
          <w:tab w:val="left" w:pos="3402"/>
          <w:tab w:val="left" w:pos="5103"/>
          <w:tab w:val="left" w:pos="6804"/>
        </w:tabs>
        <w:ind w:left="1418" w:hanging="1418"/>
        <w:rPr>
          <w:b w:val="0"/>
        </w:rPr>
      </w:pPr>
    </w:p>
    <w:p w14:paraId="29194361" w14:textId="77777777" w:rsidR="00394494" w:rsidRDefault="00394494" w:rsidP="00394494">
      <w:pPr>
        <w:pStyle w:val="Brdtext"/>
        <w:tabs>
          <w:tab w:val="left" w:pos="3402"/>
          <w:tab w:val="left" w:pos="5103"/>
          <w:tab w:val="left" w:pos="6804"/>
        </w:tabs>
      </w:pPr>
      <w:r>
        <w:t>§ 5 Godkännande av kallelsens behörighet</w:t>
      </w:r>
    </w:p>
    <w:p w14:paraId="493A9E5B" w14:textId="08BF4F97" w:rsidR="00394494" w:rsidRPr="006C25EF" w:rsidRDefault="001F5485" w:rsidP="00DE2A1E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Mikael Björk</w:t>
      </w:r>
      <w:r w:rsidR="00C02F68" w:rsidRPr="006C25EF">
        <w:rPr>
          <w:b w:val="0"/>
        </w:rPr>
        <w:t xml:space="preserve"> </w:t>
      </w:r>
      <w:r>
        <w:rPr>
          <w:b w:val="0"/>
        </w:rPr>
        <w:t xml:space="preserve">Informerade om att datum för årsmötet flyttades till den 8 maj detta då styrelsen konstaterade att kallelsen till mötet skulle vara sent och därmed inte behörigen utlyst. Styrelsen informerade att kallelsen </w:t>
      </w:r>
      <w:r w:rsidR="00DE2A1E">
        <w:rPr>
          <w:b w:val="0"/>
        </w:rPr>
        <w:t xml:space="preserve">till årsmötet den 8 maj </w:t>
      </w:r>
      <w:r>
        <w:rPr>
          <w:b w:val="0"/>
        </w:rPr>
        <w:t xml:space="preserve">skickat ut och lades upp på hemsidan inom den stipulerade tiden. Stämman anser att årsmötet är behörigen utlyst enligt gällande stadgar. </w:t>
      </w:r>
    </w:p>
    <w:p w14:paraId="68D9D2C9" w14:textId="77777777" w:rsidR="00394494" w:rsidRPr="00BF63F4" w:rsidRDefault="00394494" w:rsidP="00394494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07785F09" w14:textId="77777777" w:rsidR="00E67914" w:rsidRDefault="00394494" w:rsidP="00E67914">
      <w:pPr>
        <w:pStyle w:val="Brdtext"/>
        <w:tabs>
          <w:tab w:val="left" w:pos="3402"/>
          <w:tab w:val="left" w:pos="5103"/>
          <w:tab w:val="left" w:pos="6804"/>
        </w:tabs>
      </w:pPr>
      <w:r>
        <w:t>§ 6</w:t>
      </w:r>
      <w:r w:rsidR="00070CB8">
        <w:t xml:space="preserve"> </w:t>
      </w:r>
      <w:r>
        <w:t>Fastställande av dagordning</w:t>
      </w:r>
    </w:p>
    <w:p w14:paraId="2FE292F8" w14:textId="77777777" w:rsidR="00070CB8" w:rsidRPr="00070CB8" w:rsidRDefault="00C173FC" w:rsidP="00E67914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D</w:t>
      </w:r>
      <w:r w:rsidR="00460B6F">
        <w:rPr>
          <w:b w:val="0"/>
        </w:rPr>
        <w:t>en föreslagna dagordningen fastst</w:t>
      </w:r>
      <w:r>
        <w:rPr>
          <w:b w:val="0"/>
        </w:rPr>
        <w:t>älldes</w:t>
      </w:r>
      <w:r w:rsidR="00BF63F4">
        <w:rPr>
          <w:b w:val="0"/>
        </w:rPr>
        <w:t xml:space="preserve">.  </w:t>
      </w:r>
    </w:p>
    <w:p w14:paraId="222CFE80" w14:textId="77777777" w:rsidR="00E67914" w:rsidRDefault="00E67914" w:rsidP="00E67914">
      <w:pPr>
        <w:pStyle w:val="Brdtext"/>
        <w:tabs>
          <w:tab w:val="left" w:pos="3402"/>
          <w:tab w:val="left" w:pos="5103"/>
          <w:tab w:val="left" w:pos="6804"/>
        </w:tabs>
      </w:pPr>
    </w:p>
    <w:p w14:paraId="332C3623" w14:textId="77777777" w:rsidR="004E47AB" w:rsidRDefault="00394494" w:rsidP="004E47AB">
      <w:pPr>
        <w:pStyle w:val="Brdtext"/>
        <w:tabs>
          <w:tab w:val="left" w:pos="3402"/>
          <w:tab w:val="left" w:pos="5103"/>
          <w:tab w:val="left" w:pos="6804"/>
        </w:tabs>
      </w:pPr>
      <w:r>
        <w:t>§ 7</w:t>
      </w:r>
      <w:r w:rsidR="00D123BE">
        <w:t xml:space="preserve"> </w:t>
      </w:r>
      <w:r>
        <w:t>Föredragning av styrelsens och revisorns berättelse</w:t>
      </w:r>
    </w:p>
    <w:p w14:paraId="4225BB0D" w14:textId="4BE4441D" w:rsidR="00D123BE" w:rsidRPr="00D123BE" w:rsidRDefault="00DE2A1E" w:rsidP="004E47A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Frederik Hedenberg och </w:t>
      </w:r>
      <w:r w:rsidR="00B84E4F">
        <w:rPr>
          <w:b w:val="0"/>
        </w:rPr>
        <w:t>Erland Johansson</w:t>
      </w:r>
      <w:r w:rsidR="00C173FC">
        <w:rPr>
          <w:b w:val="0"/>
        </w:rPr>
        <w:t>,</w:t>
      </w:r>
      <w:r w:rsidR="00D123BE">
        <w:rPr>
          <w:b w:val="0"/>
        </w:rPr>
        <w:t xml:space="preserve"> gic</w:t>
      </w:r>
      <w:r w:rsidR="00A66710">
        <w:rPr>
          <w:b w:val="0"/>
        </w:rPr>
        <w:t>k igenom styrelsens och revisorns berättelse</w:t>
      </w:r>
      <w:r w:rsidR="00FA5C03">
        <w:rPr>
          <w:b w:val="0"/>
        </w:rPr>
        <w:t xml:space="preserve"> för 201</w:t>
      </w:r>
      <w:r w:rsidR="00B84E4F">
        <w:rPr>
          <w:b w:val="0"/>
        </w:rPr>
        <w:t>8</w:t>
      </w:r>
      <w:r w:rsidR="00D123BE">
        <w:rPr>
          <w:b w:val="0"/>
        </w:rPr>
        <w:t xml:space="preserve">. </w:t>
      </w:r>
      <w:r>
        <w:rPr>
          <w:b w:val="0"/>
        </w:rPr>
        <w:t>Stämman godkände densamma.</w:t>
      </w:r>
    </w:p>
    <w:p w14:paraId="3C85AF80" w14:textId="77777777" w:rsidR="00477264" w:rsidRDefault="00477264" w:rsidP="004E47AB">
      <w:pPr>
        <w:pStyle w:val="Brdtext"/>
        <w:tabs>
          <w:tab w:val="left" w:pos="3402"/>
          <w:tab w:val="left" w:pos="5103"/>
          <w:tab w:val="left" w:pos="6804"/>
        </w:tabs>
      </w:pPr>
    </w:p>
    <w:p w14:paraId="6FAA89CE" w14:textId="77777777" w:rsidR="00615A95" w:rsidRDefault="00A66710" w:rsidP="00615A95">
      <w:pPr>
        <w:pStyle w:val="Brdtext"/>
        <w:tabs>
          <w:tab w:val="left" w:pos="3402"/>
          <w:tab w:val="left" w:pos="5103"/>
          <w:tab w:val="left" w:pos="6804"/>
        </w:tabs>
      </w:pPr>
      <w:r>
        <w:t>§ 8</w:t>
      </w:r>
      <w:r w:rsidR="004A4366">
        <w:t xml:space="preserve"> Fastställande av balans- och resultaträkning</w:t>
      </w:r>
    </w:p>
    <w:p w14:paraId="7C758889" w14:textId="4056A658" w:rsidR="004A4366" w:rsidRDefault="00C173FC" w:rsidP="00615A95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S</w:t>
      </w:r>
      <w:r w:rsidR="00FA5C03">
        <w:rPr>
          <w:b w:val="0"/>
        </w:rPr>
        <w:t xml:space="preserve">tyrelsens kassör, </w:t>
      </w:r>
      <w:r w:rsidR="00B84E4F">
        <w:rPr>
          <w:b w:val="0"/>
        </w:rPr>
        <w:t>Adr</w:t>
      </w:r>
      <w:r w:rsidR="00DE2A1E">
        <w:rPr>
          <w:b w:val="0"/>
        </w:rPr>
        <w:t>ian Nilsson</w:t>
      </w:r>
      <w:r>
        <w:rPr>
          <w:b w:val="0"/>
        </w:rPr>
        <w:t>,</w:t>
      </w:r>
      <w:r w:rsidR="004A4366">
        <w:rPr>
          <w:b w:val="0"/>
        </w:rPr>
        <w:t xml:space="preserve"> gick igeno</w:t>
      </w:r>
      <w:r>
        <w:rPr>
          <w:b w:val="0"/>
        </w:rPr>
        <w:t>m balans- och resultaträkningen, vilka fastställdes av stämman</w:t>
      </w:r>
      <w:r w:rsidR="00300701">
        <w:rPr>
          <w:b w:val="0"/>
        </w:rPr>
        <w:t>.</w:t>
      </w:r>
    </w:p>
    <w:p w14:paraId="4403F4C4" w14:textId="77777777" w:rsidR="004A4366" w:rsidRPr="004A4366" w:rsidRDefault="004A4366" w:rsidP="00615A95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66D1ECED" w14:textId="77777777" w:rsidR="00077E74" w:rsidRDefault="00077E74">
      <w:pPr>
        <w:pStyle w:val="Brdtext"/>
        <w:tabs>
          <w:tab w:val="left" w:pos="3402"/>
          <w:tab w:val="left" w:pos="5103"/>
          <w:tab w:val="left" w:pos="6804"/>
        </w:tabs>
      </w:pPr>
      <w:r>
        <w:t xml:space="preserve">§ </w:t>
      </w:r>
      <w:r w:rsidR="00615A95">
        <w:t>9</w:t>
      </w:r>
      <w:r w:rsidR="001720F8">
        <w:t xml:space="preserve"> Disposition av eventuellt överskott</w:t>
      </w:r>
    </w:p>
    <w:p w14:paraId="1E7B2541" w14:textId="268F2A5D" w:rsidR="001720F8" w:rsidRDefault="00FA5C03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FA5C03">
        <w:rPr>
          <w:b w:val="0"/>
        </w:rPr>
        <w:t>Revisor</w:t>
      </w:r>
      <w:r w:rsidR="005A17BB">
        <w:rPr>
          <w:b w:val="0"/>
        </w:rPr>
        <w:t xml:space="preserve"> </w:t>
      </w:r>
      <w:r w:rsidR="00B84E4F">
        <w:rPr>
          <w:b w:val="0"/>
        </w:rPr>
        <w:t>Erland Johansson</w:t>
      </w:r>
      <w:r w:rsidRPr="00FA5C03">
        <w:rPr>
          <w:b w:val="0"/>
        </w:rPr>
        <w:t xml:space="preserve"> </w:t>
      </w:r>
      <w:r w:rsidR="00DE2A1E">
        <w:rPr>
          <w:b w:val="0"/>
        </w:rPr>
        <w:t>och Erland Johansson meddelar</w:t>
      </w:r>
      <w:r w:rsidRPr="00FA5C03">
        <w:rPr>
          <w:b w:val="0"/>
        </w:rPr>
        <w:t xml:space="preserve"> att vi inte har överskott för 201</w:t>
      </w:r>
      <w:r w:rsidR="00FE1C2E">
        <w:rPr>
          <w:b w:val="0"/>
        </w:rPr>
        <w:t>8</w:t>
      </w:r>
      <w:r w:rsidRPr="00FA5C03">
        <w:rPr>
          <w:b w:val="0"/>
        </w:rPr>
        <w:t xml:space="preserve">. </w:t>
      </w:r>
    </w:p>
    <w:p w14:paraId="5D58FB10" w14:textId="77777777" w:rsidR="00DE2A1E" w:rsidRPr="00613C34" w:rsidRDefault="00DE2A1E">
      <w:pPr>
        <w:pStyle w:val="Brdtext"/>
        <w:tabs>
          <w:tab w:val="left" w:pos="3402"/>
          <w:tab w:val="left" w:pos="5103"/>
          <w:tab w:val="left" w:pos="6804"/>
        </w:tabs>
        <w:rPr>
          <w:b w:val="0"/>
          <w:color w:val="FF0000"/>
        </w:rPr>
      </w:pPr>
    </w:p>
    <w:p w14:paraId="1217F457" w14:textId="166D6562" w:rsidR="007826E2" w:rsidRDefault="001720F8" w:rsidP="0025044A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 </w:t>
      </w:r>
      <w:r w:rsidR="00CE6894">
        <w:rPr>
          <w:b w:val="0"/>
        </w:rPr>
        <w:t xml:space="preserve"> </w:t>
      </w:r>
    </w:p>
    <w:p w14:paraId="6E4142AA" w14:textId="77777777" w:rsidR="00DE2A1E" w:rsidRDefault="00DE2A1E" w:rsidP="0025044A">
      <w:pPr>
        <w:pStyle w:val="Brdtext"/>
        <w:tabs>
          <w:tab w:val="left" w:pos="3402"/>
          <w:tab w:val="left" w:pos="5103"/>
          <w:tab w:val="left" w:pos="6804"/>
        </w:tabs>
      </w:pPr>
    </w:p>
    <w:p w14:paraId="4C0D87F8" w14:textId="7252D1A3" w:rsidR="003C1EB0" w:rsidRPr="006C25EF" w:rsidRDefault="007826E2" w:rsidP="0025044A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lastRenderedPageBreak/>
        <w:t>§ 10 Ansvarsfrihet för styrelsen</w:t>
      </w:r>
    </w:p>
    <w:p w14:paraId="369ECEC3" w14:textId="4CF44632" w:rsidR="007826E2" w:rsidRDefault="007826E2" w:rsidP="0025044A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Stämman beslutade att bevilja styrelsen ansvarsfrihet för 201</w:t>
      </w:r>
      <w:r w:rsidR="00B84E4F">
        <w:rPr>
          <w:b w:val="0"/>
        </w:rPr>
        <w:t>8</w:t>
      </w:r>
    </w:p>
    <w:p w14:paraId="033AC554" w14:textId="77777777" w:rsidR="007826E2" w:rsidRPr="006C25EF" w:rsidRDefault="007826E2" w:rsidP="0025044A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3C3A8FCD" w14:textId="58B50C12" w:rsidR="0025044A" w:rsidRDefault="007826E2" w:rsidP="0025044A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11</w:t>
      </w:r>
      <w:r w:rsidR="0025044A" w:rsidRPr="006C25EF">
        <w:t xml:space="preserve"> </w:t>
      </w:r>
      <w:r w:rsidR="005A17BB" w:rsidRPr="006C25EF">
        <w:t>Framställningar från styrelsen eller motioner från medlemmarna</w:t>
      </w:r>
    </w:p>
    <w:p w14:paraId="2923145B" w14:textId="51AD35E9" w:rsidR="0025044A" w:rsidRDefault="00DE2A1E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Styrelsen framförde att föreningen kommer att fasa ner den yttre muren vid gästparkeringen på både norra och södra parkeringarna. Detta då det är bilar som skadats när de kör in i denna del av muren. Stämman beslutade att godkänna </w:t>
      </w:r>
      <w:r w:rsidR="00424799">
        <w:rPr>
          <w:b w:val="0"/>
        </w:rPr>
        <w:t>att detta genomförs av auktoriserat företag.</w:t>
      </w:r>
    </w:p>
    <w:p w14:paraId="2154B954" w14:textId="77777777" w:rsidR="00424799" w:rsidRDefault="00424799" w:rsidP="003C1EB0">
      <w:pPr>
        <w:pStyle w:val="Brdtext"/>
        <w:tabs>
          <w:tab w:val="left" w:pos="3402"/>
          <w:tab w:val="left" w:pos="5103"/>
          <w:tab w:val="left" w:pos="6804"/>
        </w:tabs>
      </w:pPr>
    </w:p>
    <w:p w14:paraId="5D48963D" w14:textId="7CFA1717" w:rsidR="003C1EB0" w:rsidRPr="006C25EF" w:rsidRDefault="007826E2" w:rsidP="003C1EB0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12</w:t>
      </w:r>
      <w:r w:rsidR="003C1EB0" w:rsidRPr="006C25EF">
        <w:t xml:space="preserve"> Ersättning till styrelsen och revisorerna</w:t>
      </w:r>
    </w:p>
    <w:p w14:paraId="7E71FA3D" w14:textId="77777777" w:rsidR="003C1EB0" w:rsidRPr="006C25EF" w:rsidRDefault="003C1EB0" w:rsidP="003C1EB0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>Stämman beslutade att arvode för styrelsen skall uppgå till:</w:t>
      </w:r>
    </w:p>
    <w:p w14:paraId="44B898EC" w14:textId="3103735B" w:rsidR="003C1EB0" w:rsidRPr="006C25EF" w:rsidRDefault="003C1EB0" w:rsidP="003C1EB0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 xml:space="preserve">Ordförande 5000 kr ordinarie ledamöter 3500 kr ordinarie suppleanter 1500 kr </w:t>
      </w:r>
      <w:r w:rsidRPr="006C25EF">
        <w:rPr>
          <w:b w:val="0"/>
        </w:rPr>
        <w:br/>
        <w:t xml:space="preserve">Revisor 995 kr och </w:t>
      </w:r>
      <w:r w:rsidR="00EA3CCD" w:rsidRPr="006C25EF">
        <w:rPr>
          <w:b w:val="0"/>
        </w:rPr>
        <w:t>revisorssuppleant</w:t>
      </w:r>
      <w:r w:rsidRPr="006C25EF">
        <w:rPr>
          <w:b w:val="0"/>
        </w:rPr>
        <w:t xml:space="preserve"> 450 kr</w:t>
      </w:r>
      <w:r w:rsidR="000F3461" w:rsidRPr="006C25EF">
        <w:rPr>
          <w:b w:val="0"/>
        </w:rPr>
        <w:t xml:space="preserve"> för 201</w:t>
      </w:r>
      <w:r w:rsidR="00FE1C2E">
        <w:rPr>
          <w:b w:val="0"/>
        </w:rPr>
        <w:t>9</w:t>
      </w:r>
      <w:r w:rsidR="000F3461" w:rsidRPr="006C25EF">
        <w:rPr>
          <w:b w:val="0"/>
        </w:rPr>
        <w:t>.</w:t>
      </w:r>
    </w:p>
    <w:p w14:paraId="4F98FA85" w14:textId="77777777" w:rsidR="009638DB" w:rsidRPr="006C25EF" w:rsidRDefault="009638DB" w:rsidP="0025044A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3ACFA818" w14:textId="6FE3FF3A" w:rsidR="009638DB" w:rsidRPr="006C25EF" w:rsidRDefault="00300701" w:rsidP="009638DB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</w:t>
      </w:r>
      <w:r w:rsidR="007826E2" w:rsidRPr="006C25EF">
        <w:t xml:space="preserve"> 13</w:t>
      </w:r>
      <w:r w:rsidR="009638DB" w:rsidRPr="006C25EF">
        <w:t xml:space="preserve"> </w:t>
      </w:r>
      <w:r w:rsidRPr="006C25EF">
        <w:t>Styrelsens förslag till budgetförslag samt debiteringslängd</w:t>
      </w:r>
    </w:p>
    <w:p w14:paraId="4B706A26" w14:textId="6D01F454" w:rsidR="00852A1C" w:rsidRPr="006C25EF" w:rsidRDefault="00FE1C2E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Adrian</w:t>
      </w:r>
      <w:r w:rsidR="00C65644" w:rsidRPr="006C25EF">
        <w:rPr>
          <w:b w:val="0"/>
        </w:rPr>
        <w:t xml:space="preserve"> redogjorde för styrelsens </w:t>
      </w:r>
      <w:r w:rsidR="00073A83" w:rsidRPr="006C25EF">
        <w:rPr>
          <w:b w:val="0"/>
        </w:rPr>
        <w:t>f</w:t>
      </w:r>
      <w:r w:rsidR="009638DB" w:rsidRPr="006C25EF">
        <w:rPr>
          <w:b w:val="0"/>
        </w:rPr>
        <w:t>örslag till utgifts- och inkomststat samt debiteringsläng</w:t>
      </w:r>
      <w:r w:rsidR="00C65644" w:rsidRPr="006C25EF">
        <w:rPr>
          <w:b w:val="0"/>
        </w:rPr>
        <w:t>d</w:t>
      </w:r>
      <w:r w:rsidR="00852A1C" w:rsidRPr="006C25EF">
        <w:rPr>
          <w:b w:val="0"/>
        </w:rPr>
        <w:t>.</w:t>
      </w:r>
      <w:r w:rsidR="00C65644" w:rsidRPr="006C25EF">
        <w:rPr>
          <w:b w:val="0"/>
        </w:rPr>
        <w:t xml:space="preserve"> </w:t>
      </w:r>
      <w:r w:rsidR="00424799">
        <w:rPr>
          <w:b w:val="0"/>
        </w:rPr>
        <w:t xml:space="preserve">Styrelsen föreslår att höja avgifterna för samfällighetsavgiften till 650 :/mån samt vattenavgiften till 300 :- /mån. Detta för att få budgeten i balans för 2019 – 2020. </w:t>
      </w:r>
      <w:r w:rsidR="00424799">
        <w:rPr>
          <w:b w:val="0"/>
        </w:rPr>
        <w:br/>
        <w:t>f</w:t>
      </w:r>
      <w:r w:rsidR="00C65644" w:rsidRPr="006C25EF">
        <w:rPr>
          <w:b w:val="0"/>
        </w:rPr>
        <w:t>örslag</w:t>
      </w:r>
      <w:r w:rsidR="00424799">
        <w:rPr>
          <w:b w:val="0"/>
        </w:rPr>
        <w:t>et</w:t>
      </w:r>
      <w:r w:rsidR="00C65644" w:rsidRPr="006C25EF">
        <w:rPr>
          <w:b w:val="0"/>
        </w:rPr>
        <w:t xml:space="preserve"> bifölls av stämman.</w:t>
      </w:r>
      <w:r w:rsidR="00073A83" w:rsidRPr="006C25EF">
        <w:rPr>
          <w:b w:val="0"/>
        </w:rPr>
        <w:t xml:space="preserve"> </w:t>
      </w:r>
    </w:p>
    <w:p w14:paraId="32A50DF2" w14:textId="77777777" w:rsidR="00C65644" w:rsidRPr="006C25EF" w:rsidRDefault="00C65644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0114C41A" w14:textId="06807C78" w:rsidR="00852A1C" w:rsidRPr="006C25EF" w:rsidRDefault="007826E2" w:rsidP="00852A1C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14</w:t>
      </w:r>
      <w:r w:rsidR="00852A1C" w:rsidRPr="006C25EF">
        <w:t xml:space="preserve"> Val av styrelse</w:t>
      </w:r>
    </w:p>
    <w:p w14:paraId="43098BBA" w14:textId="6F788CBA" w:rsidR="000F3461" w:rsidRDefault="00424799" w:rsidP="00852A1C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Stämman valde följande styrelse: Nyval av </w:t>
      </w:r>
      <w:r w:rsidR="000F3461" w:rsidRPr="006C25EF">
        <w:rPr>
          <w:b w:val="0"/>
        </w:rPr>
        <w:t xml:space="preserve">Adrian Nilsson </w:t>
      </w:r>
      <w:r w:rsidR="0041509F">
        <w:rPr>
          <w:b w:val="0"/>
        </w:rPr>
        <w:t xml:space="preserve">och </w:t>
      </w:r>
      <w:r>
        <w:rPr>
          <w:b w:val="0"/>
        </w:rPr>
        <w:t xml:space="preserve">Ulrik </w:t>
      </w:r>
      <w:proofErr w:type="spellStart"/>
      <w:r>
        <w:rPr>
          <w:b w:val="0"/>
        </w:rPr>
        <w:t>Börlin</w:t>
      </w:r>
      <w:proofErr w:type="spellEnd"/>
      <w:r>
        <w:rPr>
          <w:b w:val="0"/>
        </w:rPr>
        <w:t xml:space="preserve"> </w:t>
      </w:r>
      <w:r w:rsidR="0041509F">
        <w:rPr>
          <w:b w:val="0"/>
        </w:rPr>
        <w:t xml:space="preserve">som </w:t>
      </w:r>
      <w:r w:rsidR="000F3461" w:rsidRPr="006C25EF">
        <w:rPr>
          <w:b w:val="0"/>
        </w:rPr>
        <w:t>ledamöter i styrelsen på två</w:t>
      </w:r>
      <w:r w:rsidR="0041509F">
        <w:rPr>
          <w:b w:val="0"/>
        </w:rPr>
        <w:t xml:space="preserve"> (2)</w:t>
      </w:r>
      <w:r w:rsidR="000F3461" w:rsidRPr="006C25EF">
        <w:rPr>
          <w:b w:val="0"/>
        </w:rPr>
        <w:t xml:space="preserve"> år. </w:t>
      </w:r>
      <w:r w:rsidR="00EA3CCD">
        <w:rPr>
          <w:b w:val="0"/>
        </w:rPr>
        <w:t>Mikael</w:t>
      </w:r>
      <w:r w:rsidR="0041509F">
        <w:rPr>
          <w:b w:val="0"/>
        </w:rPr>
        <w:t xml:space="preserve"> Björk och Charlotta Nordberg</w:t>
      </w:r>
      <w:r w:rsidR="000F3461" w:rsidRPr="006C25EF">
        <w:rPr>
          <w:b w:val="0"/>
        </w:rPr>
        <w:t xml:space="preserve"> sitter kvar i styrelsen ytterligare ett år, till suppleant för på 1 år valdes</w:t>
      </w:r>
      <w:r w:rsidR="0041509F">
        <w:rPr>
          <w:b w:val="0"/>
        </w:rPr>
        <w:t xml:space="preserve"> Hanna Toorell</w:t>
      </w:r>
      <w:r w:rsidR="00CE2508" w:rsidRPr="006C25EF">
        <w:rPr>
          <w:b w:val="0"/>
        </w:rPr>
        <w:t>.</w:t>
      </w:r>
    </w:p>
    <w:p w14:paraId="6F488756" w14:textId="77777777" w:rsidR="000F3461" w:rsidRPr="006C25EF" w:rsidRDefault="000F3461" w:rsidP="00852A1C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7B353E61" w14:textId="62FEE415" w:rsidR="00635999" w:rsidRPr="006C25EF" w:rsidRDefault="007826E2" w:rsidP="00635999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15</w:t>
      </w:r>
      <w:r w:rsidR="00635999" w:rsidRPr="006C25EF">
        <w:t xml:space="preserve"> Val av revisor och </w:t>
      </w:r>
      <w:r w:rsidR="00C53B5C" w:rsidRPr="006C25EF">
        <w:t>revisorssuppleant</w:t>
      </w:r>
    </w:p>
    <w:p w14:paraId="44A70A92" w14:textId="59CB638B" w:rsidR="00635999" w:rsidRPr="006C25EF" w:rsidRDefault="00EA3CCD" w:rsidP="0063599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Erland Johansson</w:t>
      </w:r>
      <w:r w:rsidR="00635999" w:rsidRPr="006C25EF">
        <w:rPr>
          <w:b w:val="0"/>
        </w:rPr>
        <w:t xml:space="preserve"> </w:t>
      </w:r>
      <w:r w:rsidR="00C65644" w:rsidRPr="006C25EF">
        <w:rPr>
          <w:b w:val="0"/>
        </w:rPr>
        <w:t>om</w:t>
      </w:r>
      <w:r w:rsidR="00635999" w:rsidRPr="006C25EF">
        <w:rPr>
          <w:b w:val="0"/>
        </w:rPr>
        <w:t xml:space="preserve">valdes till revisor och Jimmy Persson till </w:t>
      </w:r>
      <w:r w:rsidR="00C53B5C" w:rsidRPr="006C25EF">
        <w:rPr>
          <w:b w:val="0"/>
        </w:rPr>
        <w:t>revisorssuppleant</w:t>
      </w:r>
      <w:r w:rsidR="00FC0C59" w:rsidRPr="006C25EF">
        <w:rPr>
          <w:b w:val="0"/>
        </w:rPr>
        <w:t xml:space="preserve"> på ett</w:t>
      </w:r>
      <w:r w:rsidR="00635999" w:rsidRPr="006C25EF">
        <w:rPr>
          <w:b w:val="0"/>
        </w:rPr>
        <w:t xml:space="preserve"> år</w:t>
      </w:r>
      <w:r w:rsidR="00FC0C59" w:rsidRPr="006C25EF">
        <w:rPr>
          <w:b w:val="0"/>
        </w:rPr>
        <w:t xml:space="preserve"> vardera</w:t>
      </w:r>
      <w:r w:rsidR="00635999" w:rsidRPr="006C25EF">
        <w:rPr>
          <w:b w:val="0"/>
        </w:rPr>
        <w:t>.</w:t>
      </w:r>
    </w:p>
    <w:p w14:paraId="574D5C47" w14:textId="77777777" w:rsidR="00852A1C" w:rsidRPr="006C25EF" w:rsidRDefault="00852A1C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4DD9F672" w14:textId="602A58C6" w:rsidR="00456ED9" w:rsidRPr="006C25EF" w:rsidRDefault="007826E2" w:rsidP="00456ED9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16</w:t>
      </w:r>
      <w:r w:rsidR="00456ED9" w:rsidRPr="006C25EF">
        <w:t xml:space="preserve"> Val av valberedning</w:t>
      </w:r>
    </w:p>
    <w:p w14:paraId="7A2DD505" w14:textId="6700626D" w:rsidR="007826E2" w:rsidRPr="006C25EF" w:rsidRDefault="00456ED9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>Til</w:t>
      </w:r>
      <w:r w:rsidR="00FC0C59" w:rsidRPr="006C25EF">
        <w:rPr>
          <w:b w:val="0"/>
        </w:rPr>
        <w:t>l valb</w:t>
      </w:r>
      <w:r w:rsidR="00C65644" w:rsidRPr="006C25EF">
        <w:rPr>
          <w:b w:val="0"/>
        </w:rPr>
        <w:t>eredning</w:t>
      </w:r>
      <w:r w:rsidR="00C65644">
        <w:rPr>
          <w:b w:val="0"/>
        </w:rPr>
        <w:t xml:space="preserve"> valdes </w:t>
      </w:r>
      <w:r w:rsidR="0041509F">
        <w:rPr>
          <w:b w:val="0"/>
        </w:rPr>
        <w:t>Isabell Ahlberg</w:t>
      </w:r>
      <w:r w:rsidR="007C6A3D">
        <w:rPr>
          <w:b w:val="0"/>
        </w:rPr>
        <w:t>,</w:t>
      </w:r>
      <w:r w:rsidR="00FC0C59">
        <w:rPr>
          <w:b w:val="0"/>
        </w:rPr>
        <w:t xml:space="preserve"> </w:t>
      </w:r>
      <w:r w:rsidR="00EA3CCD">
        <w:rPr>
          <w:b w:val="0"/>
        </w:rPr>
        <w:t>Bengt</w:t>
      </w:r>
      <w:r w:rsidR="0041509F">
        <w:rPr>
          <w:b w:val="0"/>
        </w:rPr>
        <w:t xml:space="preserve"> </w:t>
      </w:r>
      <w:proofErr w:type="spellStart"/>
      <w:r w:rsidR="0041509F">
        <w:rPr>
          <w:b w:val="0"/>
        </w:rPr>
        <w:t>Helamb</w:t>
      </w:r>
      <w:proofErr w:type="spellEnd"/>
      <w:r w:rsidR="00EA3CCD">
        <w:rPr>
          <w:b w:val="0"/>
        </w:rPr>
        <w:t>, Inger</w:t>
      </w:r>
      <w:r w:rsidR="00E43CDC">
        <w:rPr>
          <w:b w:val="0"/>
        </w:rPr>
        <w:t xml:space="preserve"> </w:t>
      </w:r>
      <w:proofErr w:type="spellStart"/>
      <w:r w:rsidR="00E43CDC" w:rsidRPr="00E43CDC">
        <w:rPr>
          <w:b w:val="0"/>
        </w:rPr>
        <w:t>Kilsbro</w:t>
      </w:r>
      <w:proofErr w:type="spellEnd"/>
      <w:r w:rsidR="00EA3CCD" w:rsidRPr="00E43CDC">
        <w:rPr>
          <w:rFonts w:asciiTheme="minorHAnsi" w:hAnsiTheme="minorHAnsi" w:cstheme="minorHAnsi"/>
          <w:b w:val="0"/>
        </w:rPr>
        <w:t xml:space="preserve"> </w:t>
      </w:r>
      <w:r>
        <w:rPr>
          <w:b w:val="0"/>
        </w:rPr>
        <w:t>för ett år.</w:t>
      </w:r>
    </w:p>
    <w:p w14:paraId="29D2E90B" w14:textId="77777777" w:rsidR="007826E2" w:rsidRDefault="007826E2" w:rsidP="00456ED9">
      <w:pPr>
        <w:pStyle w:val="Brdtext"/>
        <w:tabs>
          <w:tab w:val="left" w:pos="3402"/>
          <w:tab w:val="left" w:pos="5103"/>
          <w:tab w:val="left" w:pos="6804"/>
        </w:tabs>
        <w:rPr>
          <w:i/>
        </w:rPr>
      </w:pPr>
    </w:p>
    <w:p w14:paraId="7674EE6F" w14:textId="6F9B09C6" w:rsidR="00456ED9" w:rsidRPr="006C25EF" w:rsidRDefault="007826E2" w:rsidP="00456ED9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17</w:t>
      </w:r>
      <w:r w:rsidR="00D96E65" w:rsidRPr="006C25EF">
        <w:t xml:space="preserve"> Övriga frågor</w:t>
      </w:r>
    </w:p>
    <w:p w14:paraId="5B5CD2AB" w14:textId="7C700319" w:rsidR="00EA3CCD" w:rsidRPr="00A630F4" w:rsidRDefault="0041509F" w:rsidP="00A630F4">
      <w:pPr>
        <w:pStyle w:val="Brdtext"/>
        <w:numPr>
          <w:ilvl w:val="0"/>
          <w:numId w:val="5"/>
        </w:numPr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Isabell Ahlberg meddelar att hon får post från vår leverantör av hemsidan</w:t>
      </w:r>
      <w:r w:rsidR="00A630F4">
        <w:rPr>
          <w:b w:val="0"/>
        </w:rPr>
        <w:t>.</w:t>
      </w:r>
      <w:r>
        <w:rPr>
          <w:b w:val="0"/>
        </w:rPr>
        <w:t xml:space="preserve"> </w:t>
      </w:r>
      <w:r w:rsidRPr="00A630F4">
        <w:rPr>
          <w:b w:val="0"/>
        </w:rPr>
        <w:t xml:space="preserve">Styrelsen får i uppdrag att ändra adressen så att fakturor går till Lundens Fastighetsbyrå. </w:t>
      </w:r>
    </w:p>
    <w:p w14:paraId="07D1929C" w14:textId="77777777" w:rsidR="00E43CDC" w:rsidRPr="00E43CDC" w:rsidRDefault="00A630F4" w:rsidP="00A61FB4">
      <w:pPr>
        <w:pStyle w:val="Brdtext"/>
        <w:numPr>
          <w:ilvl w:val="0"/>
          <w:numId w:val="5"/>
        </w:numPr>
        <w:tabs>
          <w:tab w:val="left" w:pos="3402"/>
          <w:tab w:val="left" w:pos="5103"/>
          <w:tab w:val="left" w:pos="6804"/>
        </w:tabs>
      </w:pPr>
      <w:r w:rsidRPr="00E43CDC">
        <w:rPr>
          <w:b w:val="0"/>
        </w:rPr>
        <w:t>Styrelsen informerade om s</w:t>
      </w:r>
      <w:r w:rsidR="00003855" w:rsidRPr="00E43CDC">
        <w:rPr>
          <w:b w:val="0"/>
        </w:rPr>
        <w:t>täddag 13 maj</w:t>
      </w:r>
      <w:r w:rsidR="00E43CDC">
        <w:rPr>
          <w:b w:val="0"/>
        </w:rPr>
        <w:t>,</w:t>
      </w:r>
      <w:r w:rsidR="00003855" w:rsidRPr="00E43CDC">
        <w:rPr>
          <w:b w:val="0"/>
        </w:rPr>
        <w:t xml:space="preserve"> </w:t>
      </w:r>
      <w:r w:rsidR="0041509F" w:rsidRPr="00E43CDC">
        <w:rPr>
          <w:b w:val="0"/>
        </w:rPr>
        <w:t xml:space="preserve">stämman diskuterade om vi bör </w:t>
      </w:r>
      <w:r w:rsidR="00E43CDC" w:rsidRPr="00E43CDC">
        <w:rPr>
          <w:b w:val="0"/>
        </w:rPr>
        <w:t xml:space="preserve">tidigarelägga städdagen (jämfört med hur den ligger i år), stämman kom fram till att den ligger bra som </w:t>
      </w:r>
      <w:r w:rsidR="00E43CDC">
        <w:rPr>
          <w:b w:val="0"/>
        </w:rPr>
        <w:t>den gör</w:t>
      </w:r>
    </w:p>
    <w:p w14:paraId="66F45550" w14:textId="0DF21323" w:rsidR="00C53B5C" w:rsidRDefault="00C53B5C" w:rsidP="00E43CDC">
      <w:pPr>
        <w:pStyle w:val="Brdtext"/>
        <w:tabs>
          <w:tab w:val="left" w:pos="3402"/>
          <w:tab w:val="left" w:pos="5103"/>
          <w:tab w:val="left" w:pos="6804"/>
        </w:tabs>
        <w:ind w:left="720"/>
      </w:pPr>
    </w:p>
    <w:p w14:paraId="53F77182" w14:textId="4F14AB16" w:rsidR="00AE44CD" w:rsidRPr="006C25EF" w:rsidRDefault="007826E2" w:rsidP="00AE44CD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 xml:space="preserve">§ 18 </w:t>
      </w:r>
      <w:r w:rsidR="009D0FCB" w:rsidRPr="006C25EF">
        <w:t>Meddelande om plats där stämmoprotokollet hålls tillgängligt</w:t>
      </w:r>
    </w:p>
    <w:p w14:paraId="2FDE584B" w14:textId="6BF991D9" w:rsidR="008C7365" w:rsidRPr="006C25EF" w:rsidRDefault="008C7365" w:rsidP="00AE44CD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>Stämmoprotokollet hålls tillg</w:t>
      </w:r>
      <w:r w:rsidR="008E061E" w:rsidRPr="006C25EF">
        <w:rPr>
          <w:b w:val="0"/>
        </w:rPr>
        <w:t>ä</w:t>
      </w:r>
      <w:r w:rsidR="00C65644" w:rsidRPr="006C25EF">
        <w:rPr>
          <w:b w:val="0"/>
        </w:rPr>
        <w:t>ngligt på h</w:t>
      </w:r>
      <w:r w:rsidR="00D9104B" w:rsidRPr="006C25EF">
        <w:rPr>
          <w:b w:val="0"/>
        </w:rPr>
        <w:t>emsidan senast 201</w:t>
      </w:r>
      <w:r w:rsidR="00A630F4">
        <w:rPr>
          <w:b w:val="0"/>
        </w:rPr>
        <w:t>9</w:t>
      </w:r>
      <w:r w:rsidR="00D9104B" w:rsidRPr="006C25EF">
        <w:rPr>
          <w:b w:val="0"/>
        </w:rPr>
        <w:t>-0</w:t>
      </w:r>
      <w:r w:rsidR="00A630F4">
        <w:rPr>
          <w:b w:val="0"/>
        </w:rPr>
        <w:t>5</w:t>
      </w:r>
      <w:r w:rsidR="00D9104B" w:rsidRPr="006C25EF">
        <w:rPr>
          <w:b w:val="0"/>
        </w:rPr>
        <w:t>-</w:t>
      </w:r>
      <w:r w:rsidR="00A630F4">
        <w:rPr>
          <w:b w:val="0"/>
        </w:rPr>
        <w:t>22</w:t>
      </w:r>
      <w:r w:rsidRPr="006C25EF">
        <w:rPr>
          <w:b w:val="0"/>
        </w:rPr>
        <w:t>. Det skickas även ut via mail till medlemmarna</w:t>
      </w:r>
    </w:p>
    <w:p w14:paraId="7116434B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5D91406B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35C78063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1312C69D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6B1295C1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2602390A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0EBBDF0B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38B8A839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512546AA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1D6DBB18" w14:textId="77777777" w:rsidR="00A630F4" w:rsidRDefault="00A630F4" w:rsidP="00456ED9">
      <w:pPr>
        <w:pStyle w:val="Brdtext"/>
        <w:tabs>
          <w:tab w:val="left" w:pos="3402"/>
          <w:tab w:val="left" w:pos="5103"/>
          <w:tab w:val="left" w:pos="6804"/>
        </w:tabs>
      </w:pPr>
    </w:p>
    <w:p w14:paraId="7FEE068A" w14:textId="1E14C246" w:rsidR="00AE44CD" w:rsidRPr="006C25EF" w:rsidRDefault="007826E2" w:rsidP="00456ED9">
      <w:pPr>
        <w:pStyle w:val="Brdtext"/>
        <w:tabs>
          <w:tab w:val="left" w:pos="3402"/>
          <w:tab w:val="left" w:pos="5103"/>
          <w:tab w:val="left" w:pos="6804"/>
        </w:tabs>
      </w:pPr>
      <w:r w:rsidRPr="006C25EF">
        <w:t>§ 19</w:t>
      </w:r>
      <w:r w:rsidR="00831115" w:rsidRPr="006C25EF">
        <w:t xml:space="preserve"> Stämmans avslutande</w:t>
      </w:r>
    </w:p>
    <w:p w14:paraId="697DDF68" w14:textId="77777777" w:rsidR="00831115" w:rsidRPr="006C25EF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>Ordförande tackade för visat intresse och avslutade stämman.</w:t>
      </w:r>
    </w:p>
    <w:p w14:paraId="1CF07B9D" w14:textId="77777777" w:rsidR="00B15920" w:rsidRPr="006C25EF" w:rsidRDefault="00B15920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50C2FFEA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 w:rsidRPr="006C25EF">
        <w:rPr>
          <w:b w:val="0"/>
        </w:rPr>
        <w:t xml:space="preserve">Ordförande                                                              </w:t>
      </w:r>
      <w:r>
        <w:rPr>
          <w:b w:val="0"/>
        </w:rPr>
        <w:tab/>
        <w:t>Vid protokollet</w:t>
      </w:r>
    </w:p>
    <w:p w14:paraId="63E09197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393E490A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2584CFCA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 xml:space="preserve">---------------------------------------                              </w:t>
      </w:r>
      <w:r>
        <w:rPr>
          <w:b w:val="0"/>
        </w:rPr>
        <w:tab/>
        <w:t>------------------------------------------</w:t>
      </w:r>
    </w:p>
    <w:p w14:paraId="732432F9" w14:textId="0FA6BDB9" w:rsidR="00831115" w:rsidRDefault="0000385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Fredrik</w:t>
      </w:r>
      <w:r w:rsidR="00A630F4">
        <w:rPr>
          <w:b w:val="0"/>
        </w:rPr>
        <w:t xml:space="preserve"> Hedberg</w:t>
      </w:r>
      <w:r>
        <w:rPr>
          <w:b w:val="0"/>
        </w:rPr>
        <w:tab/>
      </w:r>
      <w:r w:rsidR="00831115">
        <w:rPr>
          <w:b w:val="0"/>
        </w:rPr>
        <w:tab/>
      </w:r>
      <w:r>
        <w:rPr>
          <w:b w:val="0"/>
        </w:rPr>
        <w:t>Mikael Björk</w:t>
      </w:r>
    </w:p>
    <w:p w14:paraId="4EC47C4F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62E1B44B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Justeras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Justeras</w:t>
      </w:r>
    </w:p>
    <w:p w14:paraId="07CE9A09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1BF7F741" w14:textId="77777777" w:rsid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12D543FF" w14:textId="77777777" w:rsidR="00831115" w:rsidRPr="00831115" w:rsidRDefault="00831115" w:rsidP="00456ED9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---------------------------------------</w:t>
      </w:r>
      <w:r>
        <w:rPr>
          <w:b w:val="0"/>
        </w:rPr>
        <w:tab/>
      </w:r>
      <w:r>
        <w:rPr>
          <w:b w:val="0"/>
        </w:rPr>
        <w:tab/>
        <w:t>--------------------------------------------</w:t>
      </w:r>
    </w:p>
    <w:p w14:paraId="1A9E36C6" w14:textId="6525A759" w:rsidR="00D92AD3" w:rsidRDefault="005B036C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Isabell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Ulrik Johansson</w:t>
      </w:r>
    </w:p>
    <w:p w14:paraId="42A8190E" w14:textId="77777777" w:rsidR="00D92AD3" w:rsidRDefault="00D92AD3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7E9E5D69" w14:textId="77777777" w:rsidR="00A630F4" w:rsidRDefault="00A630F4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</w:p>
    <w:p w14:paraId="45D600BB" w14:textId="15AF3C06" w:rsidR="00FF06CC" w:rsidRDefault="00FF06CC" w:rsidP="009638DB">
      <w:pPr>
        <w:pStyle w:val="Brdtext"/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Bilagor:</w:t>
      </w:r>
    </w:p>
    <w:p w14:paraId="3DE6ED2F" w14:textId="77777777" w:rsidR="00FF06CC" w:rsidRDefault="00FF06CC" w:rsidP="00FF06CC">
      <w:pPr>
        <w:pStyle w:val="Brdtext"/>
        <w:numPr>
          <w:ilvl w:val="0"/>
          <w:numId w:val="4"/>
        </w:numPr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Närvarolista</w:t>
      </w:r>
    </w:p>
    <w:p w14:paraId="5F260973" w14:textId="6F55E5CE" w:rsidR="00AB6DFE" w:rsidRDefault="00FF06CC" w:rsidP="00D92AD3">
      <w:pPr>
        <w:pStyle w:val="Brdtext"/>
        <w:numPr>
          <w:ilvl w:val="0"/>
          <w:numId w:val="4"/>
        </w:numPr>
        <w:tabs>
          <w:tab w:val="left" w:pos="3402"/>
          <w:tab w:val="left" w:pos="5103"/>
          <w:tab w:val="left" w:pos="6804"/>
        </w:tabs>
        <w:rPr>
          <w:b w:val="0"/>
        </w:rPr>
      </w:pPr>
      <w:r>
        <w:rPr>
          <w:b w:val="0"/>
        </w:rPr>
        <w:t>Fastställd budget för Eklanda Bäcks Samfällighetsförening</w:t>
      </w:r>
      <w:r w:rsidR="0061547E">
        <w:rPr>
          <w:b w:val="0"/>
        </w:rPr>
        <w:t xml:space="preserve"> 201</w:t>
      </w:r>
      <w:r w:rsidR="00A630F4">
        <w:rPr>
          <w:b w:val="0"/>
        </w:rPr>
        <w:t>9</w:t>
      </w:r>
    </w:p>
    <w:p w14:paraId="5FF0BAF3" w14:textId="64EE09FB" w:rsidR="00300701" w:rsidRDefault="00300701" w:rsidP="008712B0">
      <w:pPr>
        <w:pStyle w:val="Brdtext"/>
        <w:tabs>
          <w:tab w:val="left" w:pos="3402"/>
          <w:tab w:val="left" w:pos="5103"/>
          <w:tab w:val="left" w:pos="6804"/>
        </w:tabs>
        <w:ind w:left="360"/>
        <w:rPr>
          <w:b w:val="0"/>
        </w:rPr>
      </w:pPr>
    </w:p>
    <w:p w14:paraId="1B01DCEB" w14:textId="14012DCC" w:rsidR="008712B0" w:rsidRDefault="008712B0" w:rsidP="008712B0">
      <w:pPr>
        <w:pStyle w:val="Brdtext"/>
        <w:tabs>
          <w:tab w:val="left" w:pos="3402"/>
          <w:tab w:val="left" w:pos="5103"/>
          <w:tab w:val="left" w:pos="6804"/>
        </w:tabs>
        <w:ind w:left="360"/>
        <w:rPr>
          <w:b w:val="0"/>
        </w:rPr>
      </w:pPr>
    </w:p>
    <w:p w14:paraId="012336C3" w14:textId="4E99A1E6" w:rsidR="008712B0" w:rsidRPr="00D92AD3" w:rsidRDefault="008712B0" w:rsidP="008712B0">
      <w:pPr>
        <w:pStyle w:val="Brdtext"/>
        <w:tabs>
          <w:tab w:val="left" w:pos="3402"/>
          <w:tab w:val="left" w:pos="5103"/>
          <w:tab w:val="left" w:pos="6804"/>
        </w:tabs>
        <w:ind w:left="360"/>
        <w:rPr>
          <w:b w:val="0"/>
        </w:rPr>
      </w:pPr>
    </w:p>
    <w:sectPr w:rsidR="008712B0" w:rsidRPr="00D92AD3">
      <w:headerReference w:type="even" r:id="rId7"/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B4AB" w14:textId="77777777" w:rsidR="000D3454" w:rsidRDefault="000D3454">
      <w:r>
        <w:separator/>
      </w:r>
    </w:p>
  </w:endnote>
  <w:endnote w:type="continuationSeparator" w:id="0">
    <w:p w14:paraId="34C62F12" w14:textId="77777777" w:rsidR="000D3454" w:rsidRDefault="000D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B55C" w14:textId="77777777" w:rsidR="000D3454" w:rsidRDefault="000D3454">
      <w:r>
        <w:separator/>
      </w:r>
    </w:p>
  </w:footnote>
  <w:footnote w:type="continuationSeparator" w:id="0">
    <w:p w14:paraId="21C0E883" w14:textId="77777777" w:rsidR="000D3454" w:rsidRDefault="000D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C709" w14:textId="77777777" w:rsidR="008435EA" w:rsidRDefault="008435E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073D78F1" w14:textId="77777777" w:rsidR="008435EA" w:rsidRDefault="008435E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B267" w14:textId="33F89790" w:rsidR="008435EA" w:rsidRDefault="008435E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53B5C">
      <w:rPr>
        <w:rStyle w:val="Sidnummer"/>
        <w:noProof/>
      </w:rPr>
      <w:t>1</w:t>
    </w:r>
    <w:r>
      <w:rPr>
        <w:rStyle w:val="Sidnummer"/>
      </w:rPr>
      <w:fldChar w:fldCharType="end"/>
    </w:r>
  </w:p>
  <w:p w14:paraId="6268F428" w14:textId="77777777" w:rsidR="008435EA" w:rsidRDefault="008435EA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62A"/>
    <w:multiLevelType w:val="hybridMultilevel"/>
    <w:tmpl w:val="6ED2E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A05"/>
    <w:multiLevelType w:val="hybridMultilevel"/>
    <w:tmpl w:val="E0500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03D"/>
    <w:multiLevelType w:val="hybridMultilevel"/>
    <w:tmpl w:val="A0824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1891"/>
    <w:multiLevelType w:val="hybridMultilevel"/>
    <w:tmpl w:val="7D9EB5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2827"/>
    <w:multiLevelType w:val="hybridMultilevel"/>
    <w:tmpl w:val="E386358A"/>
    <w:lvl w:ilvl="0" w:tplc="3C86691C">
      <w:start w:val="431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53"/>
    <w:rsid w:val="00003855"/>
    <w:rsid w:val="00006A39"/>
    <w:rsid w:val="00020BFB"/>
    <w:rsid w:val="00022CC7"/>
    <w:rsid w:val="00037B27"/>
    <w:rsid w:val="00045D5D"/>
    <w:rsid w:val="00063BE1"/>
    <w:rsid w:val="00070CB8"/>
    <w:rsid w:val="000729EC"/>
    <w:rsid w:val="00073A83"/>
    <w:rsid w:val="00077E74"/>
    <w:rsid w:val="00085C2C"/>
    <w:rsid w:val="0009622F"/>
    <w:rsid w:val="000B3899"/>
    <w:rsid w:val="000D3454"/>
    <w:rsid w:val="000F3461"/>
    <w:rsid w:val="000F53D4"/>
    <w:rsid w:val="00117F79"/>
    <w:rsid w:val="00132C19"/>
    <w:rsid w:val="00137482"/>
    <w:rsid w:val="001720F8"/>
    <w:rsid w:val="001B68BC"/>
    <w:rsid w:val="001C0CB1"/>
    <w:rsid w:val="001C4E1A"/>
    <w:rsid w:val="001D14FE"/>
    <w:rsid w:val="001E1204"/>
    <w:rsid w:val="001F5485"/>
    <w:rsid w:val="0023028D"/>
    <w:rsid w:val="0025044A"/>
    <w:rsid w:val="00253991"/>
    <w:rsid w:val="00254C79"/>
    <w:rsid w:val="002838F3"/>
    <w:rsid w:val="00295FF3"/>
    <w:rsid w:val="002D48A3"/>
    <w:rsid w:val="002F7B4C"/>
    <w:rsid w:val="00300701"/>
    <w:rsid w:val="00336BAB"/>
    <w:rsid w:val="00353E34"/>
    <w:rsid w:val="00363A2D"/>
    <w:rsid w:val="00374811"/>
    <w:rsid w:val="00377BF7"/>
    <w:rsid w:val="00394494"/>
    <w:rsid w:val="00395233"/>
    <w:rsid w:val="003A17E6"/>
    <w:rsid w:val="003B27F3"/>
    <w:rsid w:val="003C1EB0"/>
    <w:rsid w:val="003C5701"/>
    <w:rsid w:val="003F5BA5"/>
    <w:rsid w:val="004022FE"/>
    <w:rsid w:val="00413B74"/>
    <w:rsid w:val="0041418C"/>
    <w:rsid w:val="0041509F"/>
    <w:rsid w:val="00424799"/>
    <w:rsid w:val="004275E9"/>
    <w:rsid w:val="00436D49"/>
    <w:rsid w:val="004462DD"/>
    <w:rsid w:val="0045115F"/>
    <w:rsid w:val="00451182"/>
    <w:rsid w:val="00456ED9"/>
    <w:rsid w:val="004570ED"/>
    <w:rsid w:val="00460B6F"/>
    <w:rsid w:val="004661D7"/>
    <w:rsid w:val="00466F88"/>
    <w:rsid w:val="00473D05"/>
    <w:rsid w:val="00477264"/>
    <w:rsid w:val="00486C8E"/>
    <w:rsid w:val="00495940"/>
    <w:rsid w:val="004965DF"/>
    <w:rsid w:val="004A4366"/>
    <w:rsid w:val="004A5EFC"/>
    <w:rsid w:val="004B6380"/>
    <w:rsid w:val="004C4559"/>
    <w:rsid w:val="004E47AB"/>
    <w:rsid w:val="004F4BD8"/>
    <w:rsid w:val="005316D9"/>
    <w:rsid w:val="00554E4E"/>
    <w:rsid w:val="00561E24"/>
    <w:rsid w:val="00570CA8"/>
    <w:rsid w:val="0059099C"/>
    <w:rsid w:val="005A17BB"/>
    <w:rsid w:val="005A73C6"/>
    <w:rsid w:val="005B036C"/>
    <w:rsid w:val="005C518D"/>
    <w:rsid w:val="005D4568"/>
    <w:rsid w:val="005F2688"/>
    <w:rsid w:val="00613C34"/>
    <w:rsid w:val="0061547E"/>
    <w:rsid w:val="00615A95"/>
    <w:rsid w:val="0062716E"/>
    <w:rsid w:val="00631D20"/>
    <w:rsid w:val="00635999"/>
    <w:rsid w:val="00677E88"/>
    <w:rsid w:val="00685804"/>
    <w:rsid w:val="006933B8"/>
    <w:rsid w:val="006A4558"/>
    <w:rsid w:val="006B788B"/>
    <w:rsid w:val="006C25EF"/>
    <w:rsid w:val="006C3E39"/>
    <w:rsid w:val="006E1BA4"/>
    <w:rsid w:val="006F2A52"/>
    <w:rsid w:val="006F66CB"/>
    <w:rsid w:val="007017F1"/>
    <w:rsid w:val="00706D9A"/>
    <w:rsid w:val="00755C32"/>
    <w:rsid w:val="007826E2"/>
    <w:rsid w:val="0078345F"/>
    <w:rsid w:val="00793F6E"/>
    <w:rsid w:val="007A29B1"/>
    <w:rsid w:val="007A4AE6"/>
    <w:rsid w:val="007C0024"/>
    <w:rsid w:val="007C6A3D"/>
    <w:rsid w:val="007D3AFB"/>
    <w:rsid w:val="007E2A8E"/>
    <w:rsid w:val="007E6656"/>
    <w:rsid w:val="00802157"/>
    <w:rsid w:val="00802284"/>
    <w:rsid w:val="00810000"/>
    <w:rsid w:val="00812B12"/>
    <w:rsid w:val="00831115"/>
    <w:rsid w:val="0083404D"/>
    <w:rsid w:val="008432A5"/>
    <w:rsid w:val="008435EA"/>
    <w:rsid w:val="00850B7F"/>
    <w:rsid w:val="00852A1C"/>
    <w:rsid w:val="00866DD2"/>
    <w:rsid w:val="008712B0"/>
    <w:rsid w:val="008879E2"/>
    <w:rsid w:val="00892D5A"/>
    <w:rsid w:val="008B5D0F"/>
    <w:rsid w:val="008C7365"/>
    <w:rsid w:val="008E061E"/>
    <w:rsid w:val="008E1FB2"/>
    <w:rsid w:val="008E4335"/>
    <w:rsid w:val="009020A5"/>
    <w:rsid w:val="0090476A"/>
    <w:rsid w:val="009211DC"/>
    <w:rsid w:val="0092662B"/>
    <w:rsid w:val="00930CD9"/>
    <w:rsid w:val="00942E81"/>
    <w:rsid w:val="009470C4"/>
    <w:rsid w:val="009617C8"/>
    <w:rsid w:val="0096200D"/>
    <w:rsid w:val="009638DB"/>
    <w:rsid w:val="0099214C"/>
    <w:rsid w:val="00995C38"/>
    <w:rsid w:val="00996AE7"/>
    <w:rsid w:val="009A1E92"/>
    <w:rsid w:val="009B17BC"/>
    <w:rsid w:val="009D0902"/>
    <w:rsid w:val="009D0FCB"/>
    <w:rsid w:val="009E6D1E"/>
    <w:rsid w:val="00A01D43"/>
    <w:rsid w:val="00A028E0"/>
    <w:rsid w:val="00A1686B"/>
    <w:rsid w:val="00A268FF"/>
    <w:rsid w:val="00A37D50"/>
    <w:rsid w:val="00A55E4B"/>
    <w:rsid w:val="00A630F4"/>
    <w:rsid w:val="00A6469D"/>
    <w:rsid w:val="00A66710"/>
    <w:rsid w:val="00A71AB6"/>
    <w:rsid w:val="00A9097C"/>
    <w:rsid w:val="00AB6A26"/>
    <w:rsid w:val="00AB6DFE"/>
    <w:rsid w:val="00AD34EB"/>
    <w:rsid w:val="00AE44CD"/>
    <w:rsid w:val="00AF3CC4"/>
    <w:rsid w:val="00B05793"/>
    <w:rsid w:val="00B11142"/>
    <w:rsid w:val="00B15920"/>
    <w:rsid w:val="00B2034E"/>
    <w:rsid w:val="00B21953"/>
    <w:rsid w:val="00B22A87"/>
    <w:rsid w:val="00B636C7"/>
    <w:rsid w:val="00B650BE"/>
    <w:rsid w:val="00B655A0"/>
    <w:rsid w:val="00B74E11"/>
    <w:rsid w:val="00B7619E"/>
    <w:rsid w:val="00B84E4F"/>
    <w:rsid w:val="00B916CB"/>
    <w:rsid w:val="00BA2980"/>
    <w:rsid w:val="00BB219E"/>
    <w:rsid w:val="00BD0460"/>
    <w:rsid w:val="00BD74FE"/>
    <w:rsid w:val="00BE0C38"/>
    <w:rsid w:val="00BE5A71"/>
    <w:rsid w:val="00BF63F4"/>
    <w:rsid w:val="00C02F68"/>
    <w:rsid w:val="00C173FC"/>
    <w:rsid w:val="00C37412"/>
    <w:rsid w:val="00C40097"/>
    <w:rsid w:val="00C439A4"/>
    <w:rsid w:val="00C45889"/>
    <w:rsid w:val="00C4619C"/>
    <w:rsid w:val="00C53B5C"/>
    <w:rsid w:val="00C62BC5"/>
    <w:rsid w:val="00C65644"/>
    <w:rsid w:val="00C8328F"/>
    <w:rsid w:val="00C92DA8"/>
    <w:rsid w:val="00CB3205"/>
    <w:rsid w:val="00CD04A7"/>
    <w:rsid w:val="00CD2D53"/>
    <w:rsid w:val="00CE2508"/>
    <w:rsid w:val="00CE6894"/>
    <w:rsid w:val="00CE69C5"/>
    <w:rsid w:val="00D00AE4"/>
    <w:rsid w:val="00D123BE"/>
    <w:rsid w:val="00D267D7"/>
    <w:rsid w:val="00D27FA2"/>
    <w:rsid w:val="00D40960"/>
    <w:rsid w:val="00D41565"/>
    <w:rsid w:val="00D53C98"/>
    <w:rsid w:val="00D6336B"/>
    <w:rsid w:val="00D70D8F"/>
    <w:rsid w:val="00D7185D"/>
    <w:rsid w:val="00D76A7E"/>
    <w:rsid w:val="00D9104B"/>
    <w:rsid w:val="00D92AD3"/>
    <w:rsid w:val="00D967DC"/>
    <w:rsid w:val="00D96E65"/>
    <w:rsid w:val="00DC629B"/>
    <w:rsid w:val="00DE0103"/>
    <w:rsid w:val="00DE2A1E"/>
    <w:rsid w:val="00E05338"/>
    <w:rsid w:val="00E07EC4"/>
    <w:rsid w:val="00E1373E"/>
    <w:rsid w:val="00E24CE0"/>
    <w:rsid w:val="00E43CDC"/>
    <w:rsid w:val="00E45C06"/>
    <w:rsid w:val="00E525EE"/>
    <w:rsid w:val="00E5533E"/>
    <w:rsid w:val="00E67914"/>
    <w:rsid w:val="00E7205D"/>
    <w:rsid w:val="00E72FE2"/>
    <w:rsid w:val="00EA3CCD"/>
    <w:rsid w:val="00EB6A81"/>
    <w:rsid w:val="00ED4AC7"/>
    <w:rsid w:val="00ED7B44"/>
    <w:rsid w:val="00EE77BC"/>
    <w:rsid w:val="00F30A96"/>
    <w:rsid w:val="00F56BE0"/>
    <w:rsid w:val="00F7303F"/>
    <w:rsid w:val="00F74F7F"/>
    <w:rsid w:val="00F77D67"/>
    <w:rsid w:val="00F96B0D"/>
    <w:rsid w:val="00FA5C03"/>
    <w:rsid w:val="00FB4051"/>
    <w:rsid w:val="00FC0C59"/>
    <w:rsid w:val="00FE0F00"/>
    <w:rsid w:val="00FE1C2E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F6DE1"/>
  <w15:docId w15:val="{F32DC963-6C76-4E30-9C38-8CE90E0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1418"/>
      </w:tabs>
    </w:pPr>
    <w:rPr>
      <w:b/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given-name">
    <w:name w:val="given-name"/>
    <w:basedOn w:val="Standardstycketeckensnitt"/>
    <w:rsid w:val="00812B12"/>
  </w:style>
  <w:style w:type="character" w:customStyle="1" w:styleId="family-name">
    <w:name w:val="family-name"/>
    <w:basedOn w:val="Standardstycketeckensnitt"/>
    <w:rsid w:val="0081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BOSTADSRÄTTSFÖRENINGEN</vt:lpstr>
      <vt:lpstr>BOSTADSRÄTTSFÖRENINGEN</vt:lpstr>
    </vt:vector>
  </TitlesOfParts>
  <Company>PPS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BOSTADSRÄTTSFÖRENINGEN</dc:title>
  <dc:creator>Annelie Kroon</dc:creator>
  <cp:lastModifiedBy>Hanna Toorell</cp:lastModifiedBy>
  <cp:revision>2</cp:revision>
  <cp:lastPrinted>2013-04-25T06:44:00Z</cp:lastPrinted>
  <dcterms:created xsi:type="dcterms:W3CDTF">2020-01-29T17:50:00Z</dcterms:created>
  <dcterms:modified xsi:type="dcterms:W3CDTF">2020-01-29T17:50:00Z</dcterms:modified>
</cp:coreProperties>
</file>